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Cs/>
          <w:color w:val="000000"/>
        </w:rPr>
      </w:pPr>
      <w:r w:rsidRPr="005B1F2B">
        <w:rPr>
          <w:bCs/>
          <w:color w:val="000000"/>
        </w:rPr>
        <w:t xml:space="preserve">Муниципальное бюджетное образовательное учреждение </w:t>
      </w:r>
      <w:r>
        <w:rPr>
          <w:bCs/>
          <w:color w:val="000000"/>
        </w:rPr>
        <w:t>С</w:t>
      </w:r>
      <w:r w:rsidRPr="005B1F2B">
        <w:rPr>
          <w:bCs/>
          <w:color w:val="000000"/>
        </w:rPr>
        <w:t xml:space="preserve">редняя общеобразовательная школа № </w:t>
      </w:r>
      <w:smartTag w:uri="urn:schemas-microsoft-com:office:smarttags" w:element="metricconverter">
        <w:smartTagPr>
          <w:attr w:name="ProductID" w:val="9 г"/>
        </w:smartTagPr>
        <w:r w:rsidRPr="005B1F2B">
          <w:rPr>
            <w:bCs/>
            <w:color w:val="000000"/>
          </w:rPr>
          <w:t>9 г</w:t>
        </w:r>
        <w:r>
          <w:rPr>
            <w:bCs/>
            <w:color w:val="000000"/>
          </w:rPr>
          <w:t>орода</w:t>
        </w:r>
      </w:smartTag>
      <w:r w:rsidRPr="005B1F2B">
        <w:rPr>
          <w:bCs/>
          <w:color w:val="000000"/>
        </w:rPr>
        <w:t xml:space="preserve"> Бирска</w:t>
      </w:r>
      <w:r>
        <w:rPr>
          <w:bCs/>
          <w:color w:val="000000"/>
        </w:rPr>
        <w:t xml:space="preserve"> муниципального района Бирский район Республики Башкортостан </w:t>
      </w:r>
    </w:p>
    <w:p w:rsidR="00F153E5" w:rsidRPr="005B1F2B" w:rsidRDefault="00F153E5" w:rsidP="005B1F2B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Cs/>
          <w:color w:val="000000"/>
        </w:rPr>
      </w:pP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Cs/>
          <w:color w:val="000000"/>
        </w:rPr>
        <w:sectPr w:rsidR="00F153E5" w:rsidSect="004161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153E5" w:rsidRPr="005B1F2B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bCs/>
          <w:color w:val="000000"/>
        </w:rPr>
      </w:pPr>
      <w:r w:rsidRPr="005B1F2B">
        <w:rPr>
          <w:b/>
          <w:bCs/>
          <w:color w:val="000000"/>
        </w:rPr>
        <w:lastRenderedPageBreak/>
        <w:t xml:space="preserve">Рассмотрено </w:t>
      </w:r>
    </w:p>
    <w:p w:rsidR="00F153E5" w:rsidRPr="005B1F2B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Cs/>
          <w:color w:val="000000"/>
        </w:rPr>
      </w:pPr>
      <w:r w:rsidRPr="005B1F2B">
        <w:rPr>
          <w:bCs/>
          <w:color w:val="000000"/>
        </w:rPr>
        <w:t xml:space="preserve">На заседании педагогического совета МБОУ СОШ № </w:t>
      </w:r>
      <w:smartTag w:uri="urn:schemas-microsoft-com:office:smarttags" w:element="metricconverter">
        <w:smartTagPr>
          <w:attr w:name="ProductID" w:val="9 г"/>
        </w:smartTagPr>
        <w:r w:rsidRPr="005B1F2B">
          <w:rPr>
            <w:bCs/>
            <w:color w:val="000000"/>
          </w:rPr>
          <w:t>9 г</w:t>
        </w:r>
      </w:smartTag>
      <w:r w:rsidRPr="005B1F2B">
        <w:rPr>
          <w:bCs/>
          <w:color w:val="000000"/>
        </w:rPr>
        <w:t xml:space="preserve">. Бирска </w:t>
      </w:r>
    </w:p>
    <w:p w:rsidR="00F153E5" w:rsidRPr="005B1F2B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Cs/>
          <w:color w:val="000000"/>
        </w:rPr>
      </w:pPr>
      <w:r w:rsidRPr="005B1F2B">
        <w:rPr>
          <w:bCs/>
          <w:color w:val="000000"/>
        </w:rPr>
        <w:t xml:space="preserve">От </w:t>
      </w:r>
      <w:r>
        <w:t xml:space="preserve">«09»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p w:rsidR="00F153E5" w:rsidRPr="005B1F2B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bCs/>
          <w:color w:val="000000"/>
        </w:rPr>
      </w:pPr>
      <w:r w:rsidRPr="005B1F2B">
        <w:rPr>
          <w:b/>
          <w:bCs/>
          <w:color w:val="000000"/>
        </w:rPr>
        <w:lastRenderedPageBreak/>
        <w:t xml:space="preserve">Утверждено </w:t>
      </w:r>
    </w:p>
    <w:p w:rsidR="00F153E5" w:rsidRPr="005B1F2B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Cs/>
          <w:color w:val="000000"/>
        </w:rPr>
      </w:pPr>
      <w:r w:rsidRPr="005B1F2B">
        <w:rPr>
          <w:bCs/>
          <w:color w:val="000000"/>
        </w:rPr>
        <w:t xml:space="preserve">Директором МБОУ СОШ № </w:t>
      </w:r>
      <w:smartTag w:uri="urn:schemas-microsoft-com:office:smarttags" w:element="metricconverter">
        <w:smartTagPr>
          <w:attr w:name="ProductID" w:val="9 г"/>
        </w:smartTagPr>
        <w:r w:rsidRPr="005B1F2B">
          <w:rPr>
            <w:bCs/>
            <w:color w:val="000000"/>
          </w:rPr>
          <w:t>9 Г</w:t>
        </w:r>
      </w:smartTag>
      <w:r w:rsidRPr="005B1F2B">
        <w:rPr>
          <w:bCs/>
          <w:color w:val="000000"/>
        </w:rPr>
        <w:t>. Бирска</w:t>
      </w:r>
    </w:p>
    <w:p w:rsidR="00F153E5" w:rsidRPr="005B1F2B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Cs/>
          <w:color w:val="000000"/>
        </w:rPr>
      </w:pPr>
      <w:r w:rsidRPr="005B1F2B">
        <w:rPr>
          <w:bCs/>
          <w:color w:val="000000"/>
        </w:rPr>
        <w:t xml:space="preserve">______________Павлов А.В. </w:t>
      </w:r>
    </w:p>
    <w:p w:rsidR="00F153E5" w:rsidRDefault="00F153E5" w:rsidP="00EC303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bCs/>
          <w:color w:val="000000"/>
        </w:rPr>
        <w:sectPr w:rsidR="00F153E5" w:rsidSect="00416104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5B1F2B">
        <w:rPr>
          <w:bCs/>
          <w:color w:val="000000"/>
        </w:rPr>
        <w:t xml:space="preserve">От </w:t>
      </w:r>
      <w:r>
        <w:t xml:space="preserve">«09»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color w:val="000000"/>
        </w:rPr>
      </w:pP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yandex-sans" w:hAnsi="yandex-sans"/>
          <w:color w:val="000000"/>
          <w:sz w:val="23"/>
          <w:szCs w:val="23"/>
        </w:rPr>
      </w:pPr>
      <w:bookmarkStart w:id="0" w:name="_GoBack"/>
      <w:r>
        <w:rPr>
          <w:b/>
          <w:bCs/>
          <w:color w:val="000000"/>
        </w:rPr>
        <w:t>ПРАВИЛА,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регламентирующие вопросы обмена деловыми подарками, знаками делового гостеприимства </w:t>
      </w:r>
      <w:bookmarkEnd w:id="0"/>
      <w:r>
        <w:rPr>
          <w:b/>
          <w:bCs/>
          <w:color w:val="000000"/>
        </w:rPr>
        <w:t xml:space="preserve">в 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b/>
            <w:bCs/>
            <w:color w:val="000000"/>
          </w:rPr>
          <w:t>9 г</w:t>
        </w:r>
      </w:smartTag>
      <w:r>
        <w:rPr>
          <w:b/>
          <w:bCs/>
          <w:color w:val="000000"/>
        </w:rPr>
        <w:t>. Бирска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>.Общие положения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1.1. Правила, регламентирующие вопросы обмена деловыми подарками и знаками делового гостеприимства (далее - Правила) в 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  (далее - 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ОУ требования к дарению и принятию деловых подарков.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1.2. Действие настоящих Правил распространяется на всех работников ОУ вне зависимости от занимаемой должности.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1.3. Целями настоящих Правил являются: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ОУ;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II. Правила обмена деловыми подарками и знаками делового гостеприимства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2.2. Деловые подарки, «корпоративное» гостеприимство в 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2.3. Подарки, которые работники от имени ОУ могут передавать другим лицам или принимать от имени ОУ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F153E5" w:rsidRDefault="00F153E5" w:rsidP="005B1F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быть, прямо связаны с уставными целями деятельности образовательной организации (презентация творческого проекта, успешное выступление воспитанников, завершение ответственного проекта, выпуск группы и т.п.) либо с памятными датами, юбилеями, общенациональными праздниками и т.п.;</w:t>
      </w:r>
    </w:p>
    <w:p w:rsidR="00F153E5" w:rsidRDefault="00F153E5" w:rsidP="005B1F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быть разумно обоснованными, соразмерными и не являться предметами роскоши;</w:t>
      </w:r>
    </w:p>
    <w:p w:rsidR="00F153E5" w:rsidRDefault="00F153E5" w:rsidP="005B1F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lastRenderedPageBreak/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F153E5" w:rsidRDefault="00F153E5" w:rsidP="005B1F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не создавать репутационного риска для ОУ, работников образовательной организации и иных лиц в случае раскрытия информации о совершённых подарках и понесённых представительских расходах;</w:t>
      </w:r>
    </w:p>
    <w:p w:rsidR="00F153E5" w:rsidRDefault="00F153E5" w:rsidP="005B1F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не противоречить принципам и требованиям антикоррупционной политики ОУ,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2.4. Работники, представляя интересы 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2.6. Работники ОУ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ОУ и т.д.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2.8. Не допускается передавать и принимать подарки от имени ОУ,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</w:p>
    <w:p w:rsidR="00F153E5" w:rsidRPr="005C785E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b/>
          <w:color w:val="000000"/>
          <w:sz w:val="23"/>
          <w:szCs w:val="23"/>
        </w:rPr>
      </w:pPr>
      <w:r>
        <w:rPr>
          <w:b/>
          <w:color w:val="000000"/>
        </w:rPr>
        <w:t xml:space="preserve">III Ответственность </w:t>
      </w: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</w:p>
    <w:p w:rsidR="00F153E5" w:rsidRDefault="00F153E5" w:rsidP="005B1F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F153E5" w:rsidRDefault="00F153E5" w:rsidP="005B1F2B">
      <w:pPr>
        <w:spacing w:after="0"/>
        <w:ind w:left="-567" w:firstLine="567"/>
        <w:jc w:val="both"/>
      </w:pPr>
    </w:p>
    <w:sectPr w:rsidR="00F153E5" w:rsidSect="00416104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FD9"/>
    <w:multiLevelType w:val="multilevel"/>
    <w:tmpl w:val="3FF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F2B"/>
    <w:rsid w:val="00003E2D"/>
    <w:rsid w:val="0001758B"/>
    <w:rsid w:val="00234C29"/>
    <w:rsid w:val="0041355D"/>
    <w:rsid w:val="00416104"/>
    <w:rsid w:val="005B1F2B"/>
    <w:rsid w:val="005C785E"/>
    <w:rsid w:val="007E2DD7"/>
    <w:rsid w:val="007F49C2"/>
    <w:rsid w:val="00813C4E"/>
    <w:rsid w:val="00AC3AC3"/>
    <w:rsid w:val="00D54F7C"/>
    <w:rsid w:val="00DB55C2"/>
    <w:rsid w:val="00E82EC3"/>
    <w:rsid w:val="00EC303F"/>
    <w:rsid w:val="00EE467C"/>
    <w:rsid w:val="00F1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B1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Nataly</cp:lastModifiedBy>
  <cp:revision>2</cp:revision>
  <cp:lastPrinted>2018-11-06T11:30:00Z</cp:lastPrinted>
  <dcterms:created xsi:type="dcterms:W3CDTF">2018-11-09T11:56:00Z</dcterms:created>
  <dcterms:modified xsi:type="dcterms:W3CDTF">2018-11-09T11:56:00Z</dcterms:modified>
</cp:coreProperties>
</file>